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66FA8" w14:paraId="7AFA7F5E" w14:textId="77777777" w:rsidTr="00E855E3">
        <w:tc>
          <w:tcPr>
            <w:tcW w:w="9288" w:type="dxa"/>
            <w:shd w:val="clear" w:color="auto" w:fill="auto"/>
          </w:tcPr>
          <w:p w14:paraId="5E7F1009" w14:textId="77777777" w:rsidR="00766FA8" w:rsidRPr="00B757FC" w:rsidRDefault="00766FA8" w:rsidP="00E855E3">
            <w:pPr>
              <w:widowControl w:val="0"/>
              <w:suppressLineNumbers/>
              <w:jc w:val="both"/>
              <w:rPr>
                <w:rFonts w:eastAsia="Arial Unicode MS"/>
                <w:sz w:val="20"/>
                <w:szCs w:val="20"/>
              </w:rPr>
            </w:pPr>
            <w:r w:rsidRPr="00B757FC">
              <w:rPr>
                <w:rFonts w:eastAsia="Arial Unicode MS"/>
                <w:b/>
                <w:sz w:val="20"/>
                <w:szCs w:val="20"/>
              </w:rPr>
              <w:t>Naziv natječaja:</w:t>
            </w:r>
            <w:r w:rsidRPr="00B757FC">
              <w:rPr>
                <w:rFonts w:eastAsia="Arial Unicode MS"/>
                <w:sz w:val="20"/>
                <w:szCs w:val="20"/>
              </w:rPr>
              <w:t xml:space="preserve"> Javni natječaj za </w:t>
            </w:r>
            <w:r>
              <w:rPr>
                <w:rFonts w:eastAsia="Arial Unicode MS"/>
                <w:sz w:val="20"/>
                <w:szCs w:val="20"/>
              </w:rPr>
              <w:t>dodjelu financijskih potpora vrhunskom sportu</w:t>
            </w:r>
            <w:r w:rsidRPr="00B757FC">
              <w:rPr>
                <w:rFonts w:eastAsia="Arial Unicode MS"/>
                <w:sz w:val="20"/>
                <w:szCs w:val="20"/>
              </w:rPr>
              <w:t xml:space="preserve"> iz Proračuna Grada Zagreba za 201</w:t>
            </w:r>
            <w:r>
              <w:rPr>
                <w:rFonts w:eastAsia="Arial Unicode MS"/>
                <w:sz w:val="20"/>
                <w:szCs w:val="20"/>
              </w:rPr>
              <w:t>9</w:t>
            </w:r>
            <w:r w:rsidRPr="00B757FC">
              <w:rPr>
                <w:rFonts w:eastAsia="Arial Unicode MS"/>
                <w:sz w:val="20"/>
                <w:szCs w:val="20"/>
              </w:rPr>
              <w:t>.</w:t>
            </w:r>
          </w:p>
          <w:p w14:paraId="4B97007C" w14:textId="77777777" w:rsidR="00874727" w:rsidRPr="00B757FC" w:rsidRDefault="00874727" w:rsidP="00E855E3">
            <w:pPr>
              <w:widowControl w:val="0"/>
              <w:suppressLineNumbers/>
              <w:rPr>
                <w:rFonts w:eastAsia="Arial Unicode MS"/>
                <w:b/>
                <w:sz w:val="20"/>
                <w:szCs w:val="20"/>
              </w:rPr>
            </w:pPr>
          </w:p>
        </w:tc>
      </w:tr>
    </w:tbl>
    <w:p w14:paraId="76F52FAF" w14:textId="77777777" w:rsidR="00766FA8" w:rsidRDefault="00766FA8" w:rsidP="00137A3F">
      <w:pPr>
        <w:ind w:hanging="284"/>
        <w:jc w:val="both"/>
        <w:rPr>
          <w:b/>
          <w:sz w:val="28"/>
          <w:szCs w:val="28"/>
        </w:rPr>
      </w:pPr>
    </w:p>
    <w:p w14:paraId="37333433" w14:textId="77777777" w:rsidR="00766FA8" w:rsidRDefault="00766FA8" w:rsidP="00137A3F">
      <w:pPr>
        <w:ind w:hanging="284"/>
        <w:jc w:val="center"/>
        <w:rPr>
          <w:b/>
          <w:sz w:val="28"/>
          <w:szCs w:val="28"/>
        </w:rPr>
      </w:pPr>
    </w:p>
    <w:p w14:paraId="42666A75" w14:textId="77777777" w:rsidR="00766FA8" w:rsidRPr="00C7042F" w:rsidRDefault="00766FA8" w:rsidP="00137A3F">
      <w:pPr>
        <w:ind w:hanging="284"/>
        <w:jc w:val="center"/>
        <w:rPr>
          <w:b/>
          <w:sz w:val="28"/>
          <w:szCs w:val="28"/>
        </w:rPr>
      </w:pPr>
      <w:r w:rsidRPr="00C7042F">
        <w:rPr>
          <w:b/>
          <w:sz w:val="28"/>
          <w:szCs w:val="28"/>
        </w:rPr>
        <w:t>UPUTE ZA PRIJAVITELJE</w:t>
      </w:r>
    </w:p>
    <w:p w14:paraId="6E0EF3DA" w14:textId="77777777" w:rsidR="00766FA8" w:rsidRPr="00C7042F" w:rsidRDefault="00766FA8" w:rsidP="00137A3F">
      <w:pPr>
        <w:ind w:hanging="284"/>
        <w:jc w:val="both"/>
        <w:rPr>
          <w:b/>
          <w:sz w:val="28"/>
          <w:szCs w:val="28"/>
        </w:rPr>
      </w:pPr>
    </w:p>
    <w:p w14:paraId="4EADDADF" w14:textId="77777777" w:rsidR="00766FA8" w:rsidRPr="003B24CD" w:rsidRDefault="00766FA8" w:rsidP="00874727">
      <w:pPr>
        <w:ind w:hanging="284"/>
        <w:jc w:val="center"/>
        <w:rPr>
          <w:b/>
          <w:sz w:val="28"/>
          <w:szCs w:val="28"/>
        </w:rPr>
      </w:pPr>
      <w:r w:rsidRPr="00C7042F">
        <w:rPr>
          <w:b/>
          <w:sz w:val="28"/>
          <w:szCs w:val="28"/>
        </w:rPr>
        <w:t xml:space="preserve">na </w:t>
      </w:r>
      <w:r w:rsidRPr="003B24CD">
        <w:rPr>
          <w:b/>
          <w:sz w:val="28"/>
          <w:szCs w:val="28"/>
        </w:rPr>
        <w:t xml:space="preserve">Javni natječaj za </w:t>
      </w:r>
      <w:r w:rsidRPr="00B73C24">
        <w:rPr>
          <w:b/>
          <w:sz w:val="28"/>
          <w:szCs w:val="28"/>
        </w:rPr>
        <w:t xml:space="preserve">dodjelu financijskih potpora vrhunskom sportu </w:t>
      </w:r>
      <w:r w:rsidRPr="003B24CD">
        <w:rPr>
          <w:b/>
          <w:sz w:val="28"/>
          <w:szCs w:val="28"/>
        </w:rPr>
        <w:t>iz Proračuna Grada Zagreba za 201</w:t>
      </w:r>
      <w:r>
        <w:rPr>
          <w:b/>
          <w:sz w:val="28"/>
          <w:szCs w:val="28"/>
        </w:rPr>
        <w:t>9</w:t>
      </w:r>
      <w:r w:rsidRPr="003B24CD">
        <w:rPr>
          <w:b/>
          <w:sz w:val="28"/>
          <w:szCs w:val="28"/>
        </w:rPr>
        <w:t>.</w:t>
      </w:r>
    </w:p>
    <w:p w14:paraId="7EB26D68" w14:textId="77777777" w:rsidR="00766FA8" w:rsidRPr="00C7042F" w:rsidRDefault="00766FA8" w:rsidP="00874727">
      <w:pPr>
        <w:ind w:hanging="284"/>
        <w:jc w:val="center"/>
        <w:rPr>
          <w:sz w:val="28"/>
          <w:szCs w:val="28"/>
        </w:rPr>
      </w:pPr>
    </w:p>
    <w:p w14:paraId="1E1C2B2A" w14:textId="77777777" w:rsidR="00766FA8" w:rsidRPr="00F654D6" w:rsidRDefault="00766FA8" w:rsidP="00137A3F">
      <w:pPr>
        <w:ind w:hanging="284"/>
        <w:jc w:val="both"/>
      </w:pPr>
    </w:p>
    <w:p w14:paraId="39B0B1D1" w14:textId="77777777" w:rsidR="00766FA8" w:rsidRDefault="00766FA8" w:rsidP="00137A3F">
      <w:pPr>
        <w:ind w:hanging="284"/>
        <w:jc w:val="both"/>
      </w:pPr>
      <w:r>
        <w:t>Molimo V</w:t>
      </w:r>
      <w:r w:rsidRPr="00F654D6">
        <w:t xml:space="preserve">as da se prilikom pripreme prijave na </w:t>
      </w:r>
      <w:r>
        <w:t>Javni n</w:t>
      </w:r>
      <w:r w:rsidRPr="00F654D6">
        <w:t>a</w:t>
      </w:r>
      <w:r>
        <w:t>t</w:t>
      </w:r>
      <w:r w:rsidRPr="00F654D6">
        <w:t>ječaj pridržavate sljedećih pravila koja se odnose na:</w:t>
      </w:r>
    </w:p>
    <w:p w14:paraId="4AA2644F" w14:textId="77777777" w:rsidR="00766FA8" w:rsidRDefault="00766FA8" w:rsidP="00137A3F">
      <w:pPr>
        <w:ind w:hanging="284"/>
        <w:jc w:val="both"/>
      </w:pPr>
    </w:p>
    <w:p w14:paraId="52EF0C2E" w14:textId="77777777" w:rsidR="00766FA8" w:rsidRPr="00335581" w:rsidRDefault="00137A3F" w:rsidP="00137A3F">
      <w:pPr>
        <w:pStyle w:val="ListParagraph"/>
        <w:numPr>
          <w:ilvl w:val="0"/>
          <w:numId w:val="9"/>
        </w:numPr>
        <w:jc w:val="both"/>
        <w:rPr>
          <w:b/>
        </w:rPr>
      </w:pPr>
      <w:r>
        <w:rPr>
          <w:b/>
        </w:rPr>
        <w:t>Troškovi</w:t>
      </w:r>
      <w:r w:rsidR="00766FA8" w:rsidRPr="00335581">
        <w:rPr>
          <w:b/>
        </w:rPr>
        <w:t xml:space="preserve"> i </w:t>
      </w:r>
      <w:r w:rsidR="00766FA8" w:rsidRPr="00335581">
        <w:rPr>
          <w:b/>
          <w:bCs/>
        </w:rPr>
        <w:t xml:space="preserve">proračun programa/projekta </w:t>
      </w:r>
      <w:r w:rsidR="00766FA8" w:rsidRPr="00335581">
        <w:rPr>
          <w:b/>
        </w:rPr>
        <w:t>(proračun je sastavni dio Prijave A1 koja se ispunjava u elektroničkom obliku):</w:t>
      </w:r>
    </w:p>
    <w:p w14:paraId="37B3269D" w14:textId="77777777" w:rsidR="00335581" w:rsidRPr="00335581" w:rsidRDefault="00335581" w:rsidP="00137A3F">
      <w:pPr>
        <w:pStyle w:val="ListParagraph"/>
        <w:ind w:left="540" w:hanging="284"/>
        <w:jc w:val="both"/>
        <w:rPr>
          <w:b/>
          <w:bCs/>
        </w:rPr>
      </w:pPr>
    </w:p>
    <w:p w14:paraId="6EDD3012" w14:textId="77777777" w:rsidR="00335581" w:rsidRPr="0025534F" w:rsidRDefault="00335581" w:rsidP="00137A3F">
      <w:pPr>
        <w:pStyle w:val="ListParagraph"/>
        <w:numPr>
          <w:ilvl w:val="0"/>
          <w:numId w:val="6"/>
        </w:numPr>
        <w:ind w:left="0"/>
        <w:jc w:val="both"/>
      </w:pPr>
      <w:r w:rsidRPr="0025534F">
        <w:t>Prihvatljivi su troškovi koje je imao korisnik financiranja, a koji ispunjavanju sve slijedeće kriterije; nastali za vrijeme razdoblja provedbe programa u skladu sa ugovorom a plaćeni do datuma odobravanja završnog izvješća; moraju biti u ukupnom predviđenom proračunu projekta ili programa; nužni za provođenje programa ili projekta koji je predmet dodjele financijskih sredstava;</w:t>
      </w:r>
    </w:p>
    <w:p w14:paraId="368A16FB" w14:textId="77777777" w:rsidR="00335581" w:rsidRPr="0025534F" w:rsidRDefault="00335581" w:rsidP="00137A3F">
      <w:pPr>
        <w:pStyle w:val="ListParagraph"/>
        <w:numPr>
          <w:ilvl w:val="0"/>
          <w:numId w:val="6"/>
        </w:numPr>
        <w:ind w:left="0"/>
        <w:jc w:val="both"/>
      </w:pPr>
      <w:r w:rsidRPr="0025534F">
        <w:t>mogu biti identificirani i provjereni i koji su računovodstveno evidentirani kod korisnika financiranja prema važećim propisima o računovodstveno neprofitnih organizacija;</w:t>
      </w:r>
    </w:p>
    <w:p w14:paraId="6AA05926" w14:textId="2F2775C3" w:rsidR="00335581" w:rsidRPr="0025534F" w:rsidRDefault="00335581" w:rsidP="00137A3F">
      <w:pPr>
        <w:pStyle w:val="ListParagraph"/>
        <w:numPr>
          <w:ilvl w:val="0"/>
          <w:numId w:val="6"/>
        </w:numPr>
        <w:ind w:left="0"/>
        <w:jc w:val="both"/>
      </w:pPr>
      <w:r w:rsidRPr="0025534F">
        <w:t>trebaju biti umjereni, opravdani i usuglašeni sa zahtjevima racionalnog financijskog upravljanja, osobito u odnosu na štedljivost i učinkovitost</w:t>
      </w:r>
      <w:r w:rsidR="00452199" w:rsidRPr="0025534F">
        <w:t>;</w:t>
      </w:r>
    </w:p>
    <w:p w14:paraId="335DFD42" w14:textId="77777777" w:rsidR="00766FA8" w:rsidRPr="00462863" w:rsidRDefault="00766FA8" w:rsidP="00137A3F">
      <w:pPr>
        <w:pStyle w:val="ListParagraph"/>
        <w:numPr>
          <w:ilvl w:val="0"/>
          <w:numId w:val="7"/>
        </w:numPr>
        <w:ind w:left="0"/>
        <w:jc w:val="both"/>
      </w:pPr>
      <w:r w:rsidRPr="00462863">
        <w:t>iz sredstava koja se traže za provedbu programa/projekta ne smije se isplaćivati regres zaposlenicima udruge;</w:t>
      </w:r>
    </w:p>
    <w:p w14:paraId="37C9A94A" w14:textId="77777777" w:rsidR="00137A3F" w:rsidRDefault="00766FA8" w:rsidP="00137A3F">
      <w:pPr>
        <w:numPr>
          <w:ilvl w:val="0"/>
          <w:numId w:val="2"/>
        </w:numPr>
        <w:ind w:left="0" w:hanging="426"/>
        <w:jc w:val="both"/>
      </w:pPr>
      <w:r w:rsidRPr="00462863">
        <w:t>u proračunu programa/projekta koji se prijavljuje ne smiju se uvrstiti troškovi koji se odnose na plaćanje režijskih troškova (npr. troškovi potrošnje električne energije, vode, fiksnih i mobilnih telefona i sl.) koji glase na ime fizičke osobe;</w:t>
      </w:r>
    </w:p>
    <w:p w14:paraId="4E704D54" w14:textId="77777777" w:rsidR="00137A3F" w:rsidRDefault="00766FA8" w:rsidP="00137A3F">
      <w:pPr>
        <w:numPr>
          <w:ilvl w:val="0"/>
          <w:numId w:val="2"/>
        </w:numPr>
        <w:ind w:left="0" w:hanging="426"/>
        <w:jc w:val="both"/>
      </w:pPr>
      <w:r w:rsidRPr="00462863">
        <w:t>u slučaju da udruga djeluje u iznajmljenom privatnom stanu potrebno je priložiti presliku ovjerenog ugovora o najmu koji ne može biti sklopljen s osobama koje obnašaju određene funkcije u upravljanju udrugom;</w:t>
      </w:r>
    </w:p>
    <w:p w14:paraId="4C8797E3" w14:textId="17AF5BBA" w:rsidR="00335581" w:rsidRPr="0025534F" w:rsidRDefault="00335581" w:rsidP="0025534F">
      <w:pPr>
        <w:pStyle w:val="ListParagraph"/>
        <w:numPr>
          <w:ilvl w:val="0"/>
          <w:numId w:val="17"/>
        </w:numPr>
        <w:ind w:left="0" w:hanging="284"/>
        <w:jc w:val="both"/>
      </w:pPr>
      <w:r w:rsidRPr="0025534F">
        <w:t>Prihvatljivi neizravni troškovi</w:t>
      </w:r>
      <w:r w:rsidR="0025534F">
        <w:t>;</w:t>
      </w:r>
      <w:r w:rsidRPr="0025534F">
        <w:t xml:space="preserve"> predvidivi dio indirektnih troškova (režije: plin, voda, najam prostora; knjigovodstveni servis) u ukupnom proračunu programa/projekta ne mogu biti veći od 25% ukupnog proračuna planiranog za provedbu programa/projekta.</w:t>
      </w:r>
    </w:p>
    <w:p w14:paraId="08DACC31" w14:textId="77777777" w:rsidR="00335581" w:rsidRDefault="00335581" w:rsidP="00137A3F">
      <w:pPr>
        <w:autoSpaceDE w:val="0"/>
        <w:autoSpaceDN w:val="0"/>
        <w:adjustRightInd w:val="0"/>
        <w:ind w:hanging="284"/>
        <w:jc w:val="both"/>
      </w:pPr>
    </w:p>
    <w:p w14:paraId="4CD8166B" w14:textId="77777777" w:rsidR="00335581" w:rsidRDefault="00335581" w:rsidP="00137A3F">
      <w:pPr>
        <w:autoSpaceDE w:val="0"/>
        <w:autoSpaceDN w:val="0"/>
        <w:adjustRightInd w:val="0"/>
        <w:ind w:hanging="284"/>
        <w:jc w:val="both"/>
      </w:pPr>
    </w:p>
    <w:p w14:paraId="05A0BD39" w14:textId="0ECBFEFF" w:rsidR="00E855E3" w:rsidRPr="0025534F" w:rsidRDefault="00766FA8" w:rsidP="00137A3F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hanging="284"/>
        <w:jc w:val="both"/>
        <w:rPr>
          <w:rFonts w:cs="Arial"/>
          <w:b/>
          <w:szCs w:val="21"/>
        </w:rPr>
      </w:pPr>
      <w:r w:rsidRPr="0025534F">
        <w:rPr>
          <w:rFonts w:cs="Arial"/>
          <w:b/>
          <w:szCs w:val="21"/>
        </w:rPr>
        <w:t xml:space="preserve">Uvjerenje da se ne vodi kazneni postupak protiv </w:t>
      </w:r>
      <w:r w:rsidR="00975156" w:rsidRPr="0025534F">
        <w:rPr>
          <w:rFonts w:cs="Arial"/>
          <w:b/>
          <w:szCs w:val="21"/>
        </w:rPr>
        <w:t xml:space="preserve">saveza ili sportskog kluba i </w:t>
      </w:r>
      <w:r w:rsidRPr="0025534F">
        <w:rPr>
          <w:rFonts w:cs="Arial"/>
          <w:b/>
          <w:szCs w:val="21"/>
        </w:rPr>
        <w:t>odg</w:t>
      </w:r>
      <w:r w:rsidR="00975156" w:rsidRPr="0025534F">
        <w:rPr>
          <w:rFonts w:cs="Arial"/>
          <w:b/>
          <w:szCs w:val="21"/>
        </w:rPr>
        <w:t>ovorne osobe saveza ili sportskog kluba</w:t>
      </w:r>
    </w:p>
    <w:p w14:paraId="655F299B" w14:textId="77777777" w:rsidR="00975156" w:rsidRPr="0025534F" w:rsidRDefault="00975156" w:rsidP="00975156">
      <w:pPr>
        <w:autoSpaceDE w:val="0"/>
        <w:autoSpaceDN w:val="0"/>
        <w:adjustRightInd w:val="0"/>
        <w:ind w:left="-208"/>
        <w:jc w:val="both"/>
        <w:rPr>
          <w:rFonts w:cs="Arial"/>
          <w:b/>
          <w:szCs w:val="21"/>
        </w:rPr>
      </w:pPr>
    </w:p>
    <w:p w14:paraId="15887FF6" w14:textId="072FD515" w:rsidR="0025534F" w:rsidRDefault="00323224" w:rsidP="00137A3F">
      <w:pPr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- </w:t>
      </w:r>
      <w:r w:rsidRPr="00323224">
        <w:rPr>
          <w:rFonts w:cs="Arial"/>
          <w:szCs w:val="21"/>
        </w:rPr>
        <w:tab/>
        <w:t>uvjerenje da se protiv odgovorne osobe saveza ili sportskog</w:t>
      </w:r>
      <w:r w:rsidR="001D4877">
        <w:rPr>
          <w:rFonts w:cs="Arial"/>
          <w:szCs w:val="21"/>
        </w:rPr>
        <w:t xml:space="preserve"> kluba ne vodi kazneni postupak, </w:t>
      </w:r>
      <w:r w:rsidRPr="00323224">
        <w:rPr>
          <w:rFonts w:cs="Arial"/>
          <w:szCs w:val="21"/>
        </w:rPr>
        <w:t>ne starije od šest mjeseci od dana objave natječaja.</w:t>
      </w:r>
    </w:p>
    <w:p w14:paraId="30A1B6B1" w14:textId="77777777" w:rsidR="0025534F" w:rsidRDefault="0025534F" w:rsidP="00137A3F">
      <w:pPr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46EA723A" w14:textId="77777777" w:rsidR="0025534F" w:rsidRDefault="0025534F" w:rsidP="00137A3F">
      <w:pPr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55B1A7CA" w14:textId="3253D107" w:rsidR="00766FA8" w:rsidRPr="00137A3F" w:rsidRDefault="00137A3F" w:rsidP="00137A3F">
      <w:pPr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  <w:r w:rsidRPr="00137A3F">
        <w:rPr>
          <w:rFonts w:cs="Arial"/>
          <w:b/>
          <w:szCs w:val="21"/>
        </w:rPr>
        <w:t>3.</w:t>
      </w:r>
      <w:r>
        <w:rPr>
          <w:rFonts w:cs="Arial"/>
          <w:b/>
          <w:szCs w:val="21"/>
        </w:rPr>
        <w:t xml:space="preserve"> </w:t>
      </w:r>
      <w:r w:rsidR="00766FA8" w:rsidRPr="00137A3F">
        <w:rPr>
          <w:rFonts w:cs="Arial"/>
          <w:b/>
          <w:szCs w:val="21"/>
        </w:rPr>
        <w:t>Potvrdu gradskog upravnog tijela</w:t>
      </w:r>
      <w:r w:rsidR="00821BA6">
        <w:rPr>
          <w:rFonts w:cs="Arial"/>
          <w:b/>
          <w:szCs w:val="21"/>
        </w:rPr>
        <w:t xml:space="preserve"> ili više njih</w:t>
      </w:r>
      <w:r w:rsidR="00766FA8" w:rsidRPr="00137A3F">
        <w:rPr>
          <w:rFonts w:cs="Arial"/>
          <w:b/>
          <w:szCs w:val="21"/>
        </w:rPr>
        <w:t xml:space="preserve"> o potrošnji pror</w:t>
      </w:r>
      <w:r w:rsidRPr="00137A3F">
        <w:rPr>
          <w:rFonts w:cs="Arial"/>
          <w:b/>
          <w:szCs w:val="21"/>
        </w:rPr>
        <w:t>ačunskih sredstava za financijsk</w:t>
      </w:r>
      <w:r w:rsidR="00766FA8" w:rsidRPr="00137A3F">
        <w:rPr>
          <w:rFonts w:cs="Arial"/>
          <w:b/>
          <w:szCs w:val="21"/>
        </w:rPr>
        <w:t>e potpore odobrene iz proračuna Grada Zagreba za 201</w:t>
      </w:r>
      <w:r w:rsidR="00267E14">
        <w:rPr>
          <w:rFonts w:cs="Arial"/>
          <w:b/>
          <w:szCs w:val="21"/>
        </w:rPr>
        <w:t>8</w:t>
      </w:r>
      <w:r w:rsidR="00766FA8" w:rsidRPr="00137A3F">
        <w:rPr>
          <w:rFonts w:cs="Arial"/>
          <w:b/>
          <w:szCs w:val="21"/>
        </w:rPr>
        <w:t>.</w:t>
      </w:r>
    </w:p>
    <w:p w14:paraId="1B7EC26F" w14:textId="77777777" w:rsidR="00766FA8" w:rsidRPr="000E78B4" w:rsidRDefault="00766FA8" w:rsidP="00137A3F">
      <w:pPr>
        <w:autoSpaceDE w:val="0"/>
        <w:autoSpaceDN w:val="0"/>
        <w:adjustRightInd w:val="0"/>
        <w:ind w:hanging="284"/>
        <w:jc w:val="both"/>
        <w:rPr>
          <w:rFonts w:cs="Arial"/>
          <w:b/>
          <w:szCs w:val="21"/>
        </w:rPr>
      </w:pPr>
    </w:p>
    <w:p w14:paraId="68F5CBD4" w14:textId="0BF83E8D" w:rsidR="00766FA8" w:rsidRPr="0025534F" w:rsidRDefault="00766FA8" w:rsidP="009116E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/>
        <w:jc w:val="both"/>
        <w:rPr>
          <w:rFonts w:cs="Arial"/>
          <w:szCs w:val="21"/>
        </w:rPr>
      </w:pPr>
      <w:r w:rsidRPr="0025534F">
        <w:rPr>
          <w:rFonts w:cs="Arial"/>
          <w:szCs w:val="21"/>
        </w:rPr>
        <w:t>potrebno je priložiti sve potvrde o potrošnji proračunskih sredstava za 201</w:t>
      </w:r>
      <w:r w:rsidR="00E855E3" w:rsidRPr="0025534F">
        <w:rPr>
          <w:rFonts w:cs="Arial"/>
          <w:szCs w:val="21"/>
        </w:rPr>
        <w:t>8</w:t>
      </w:r>
      <w:r w:rsidR="00137A3F" w:rsidRPr="0025534F">
        <w:rPr>
          <w:rFonts w:cs="Arial"/>
          <w:szCs w:val="21"/>
        </w:rPr>
        <w:t xml:space="preserve">. od </w:t>
      </w:r>
      <w:r w:rsidR="00267E14">
        <w:rPr>
          <w:rFonts w:cs="Arial"/>
          <w:szCs w:val="21"/>
        </w:rPr>
        <w:t xml:space="preserve">jednog </w:t>
      </w:r>
      <w:bookmarkStart w:id="0" w:name="_GoBack"/>
      <w:bookmarkEnd w:id="0"/>
      <w:r w:rsidR="00267E14">
        <w:rPr>
          <w:rFonts w:cs="Arial"/>
          <w:szCs w:val="21"/>
        </w:rPr>
        <w:t xml:space="preserve">ili više </w:t>
      </w:r>
      <w:r w:rsidR="00137A3F" w:rsidRPr="0025534F">
        <w:rPr>
          <w:rFonts w:cs="Arial"/>
          <w:szCs w:val="21"/>
        </w:rPr>
        <w:t xml:space="preserve">gradskih </w:t>
      </w:r>
      <w:r w:rsidRPr="0025534F">
        <w:rPr>
          <w:rFonts w:cs="Arial"/>
          <w:szCs w:val="21"/>
        </w:rPr>
        <w:t>ureda/službi putem kojih je potpora dodijeljena</w:t>
      </w:r>
      <w:r w:rsidR="00E855E3" w:rsidRPr="0025534F">
        <w:rPr>
          <w:rFonts w:cs="Arial"/>
          <w:szCs w:val="21"/>
        </w:rPr>
        <w:t xml:space="preserve"> i koj</w:t>
      </w:r>
      <w:r w:rsidR="0017084E" w:rsidRPr="0025534F">
        <w:rPr>
          <w:rFonts w:cs="Arial"/>
          <w:szCs w:val="21"/>
        </w:rPr>
        <w:t>ima</w:t>
      </w:r>
      <w:r w:rsidR="00E855E3" w:rsidRPr="0025534F">
        <w:rPr>
          <w:rFonts w:cs="Arial"/>
          <w:szCs w:val="21"/>
        </w:rPr>
        <w:t xml:space="preserve"> je predano izvješće o</w:t>
      </w:r>
      <w:r w:rsidR="0080719F" w:rsidRPr="0025534F">
        <w:rPr>
          <w:rFonts w:cs="Arial"/>
          <w:szCs w:val="21"/>
        </w:rPr>
        <w:t xml:space="preserve"> </w:t>
      </w:r>
      <w:r w:rsidR="0080719F" w:rsidRPr="0025534F">
        <w:rPr>
          <w:rFonts w:cs="Arial"/>
          <w:szCs w:val="21"/>
        </w:rPr>
        <w:lastRenderedPageBreak/>
        <w:t xml:space="preserve">proračunskim sredstvima </w:t>
      </w:r>
      <w:r w:rsidR="00E855E3" w:rsidRPr="0025534F">
        <w:rPr>
          <w:rFonts w:cs="Arial"/>
          <w:szCs w:val="21"/>
        </w:rPr>
        <w:t xml:space="preserve">utrošku </w:t>
      </w:r>
      <w:r w:rsidR="0080719F" w:rsidRPr="0025534F">
        <w:rPr>
          <w:rFonts w:cs="Arial"/>
          <w:szCs w:val="21"/>
        </w:rPr>
        <w:t xml:space="preserve">financijske </w:t>
      </w:r>
      <w:r w:rsidR="00E855E3" w:rsidRPr="0025534F">
        <w:rPr>
          <w:rFonts w:cs="Arial"/>
          <w:szCs w:val="21"/>
        </w:rPr>
        <w:t>potpore</w:t>
      </w:r>
      <w:r w:rsidRPr="0025534F">
        <w:rPr>
          <w:rFonts w:cs="Arial"/>
          <w:szCs w:val="21"/>
        </w:rPr>
        <w:t xml:space="preserve">; odnosi se na sve zaključke </w:t>
      </w:r>
      <w:r w:rsidR="00137A3F" w:rsidRPr="0025534F">
        <w:rPr>
          <w:rFonts w:cs="Arial"/>
          <w:szCs w:val="21"/>
        </w:rPr>
        <w:t xml:space="preserve">o financiranju </w:t>
      </w:r>
      <w:r w:rsidRPr="0025534F">
        <w:rPr>
          <w:rFonts w:cs="Arial"/>
          <w:szCs w:val="21"/>
        </w:rPr>
        <w:t xml:space="preserve">i sklopljene ugovore </w:t>
      </w:r>
      <w:r w:rsidR="00137A3F" w:rsidRPr="0025534F">
        <w:rPr>
          <w:rFonts w:cs="Arial"/>
          <w:szCs w:val="21"/>
        </w:rPr>
        <w:t>sa svih osnova</w:t>
      </w:r>
      <w:r w:rsidR="009116ED" w:rsidRPr="0025534F">
        <w:rPr>
          <w:rFonts w:cs="Arial"/>
          <w:szCs w:val="21"/>
        </w:rPr>
        <w:t>;</w:t>
      </w:r>
      <w:r w:rsidR="00137A3F" w:rsidRPr="0025534F">
        <w:rPr>
          <w:rFonts w:cs="Arial"/>
          <w:szCs w:val="21"/>
        </w:rPr>
        <w:t xml:space="preserve"> </w:t>
      </w:r>
    </w:p>
    <w:p w14:paraId="38996400" w14:textId="77777777" w:rsidR="00137A3F" w:rsidRPr="0025534F" w:rsidRDefault="00137A3F" w:rsidP="00137A3F">
      <w:pPr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6F9E21A0" w14:textId="77777777" w:rsidR="00137A3F" w:rsidRPr="009116ED" w:rsidRDefault="00137A3F" w:rsidP="009116E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/>
        <w:jc w:val="both"/>
        <w:rPr>
          <w:rFonts w:cs="Arial"/>
          <w:szCs w:val="21"/>
        </w:rPr>
      </w:pPr>
      <w:r w:rsidRPr="009116ED">
        <w:rPr>
          <w:rFonts w:cs="Arial"/>
          <w:szCs w:val="21"/>
        </w:rPr>
        <w:t>potvrdu/potvrde gradskog upravnog tijela</w:t>
      </w:r>
      <w:r w:rsidRPr="00766FA8">
        <w:t xml:space="preserve"> </w:t>
      </w:r>
      <w:r w:rsidRPr="009116ED">
        <w:rPr>
          <w:rFonts w:cs="Arial"/>
          <w:szCs w:val="21"/>
        </w:rPr>
        <w:t>o potrošnji proračunskih sredstava za 2018. izdaje  gradski ured/služba putem kojega je dobivena financijska potpora iz proračuna Grada Zagreba u 2018. i kojem je predano izvješće o utrošku potpore;</w:t>
      </w:r>
    </w:p>
    <w:p w14:paraId="207CD7DC" w14:textId="77777777" w:rsidR="009116ED" w:rsidRDefault="009116ED" w:rsidP="00137A3F">
      <w:pPr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7071D994" w14:textId="77777777" w:rsidR="00766FA8" w:rsidRPr="009116ED" w:rsidRDefault="00E855E3" w:rsidP="009116E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0" w:hanging="426"/>
        <w:jc w:val="both"/>
        <w:rPr>
          <w:rFonts w:cs="Arial"/>
          <w:szCs w:val="21"/>
        </w:rPr>
      </w:pPr>
      <w:r w:rsidRPr="009116ED">
        <w:rPr>
          <w:rFonts w:cs="Arial"/>
          <w:szCs w:val="21"/>
        </w:rPr>
        <w:t>ako udruga u 2018</w:t>
      </w:r>
      <w:r w:rsidR="00766FA8" w:rsidRPr="009116ED">
        <w:rPr>
          <w:rFonts w:cs="Arial"/>
          <w:szCs w:val="21"/>
        </w:rPr>
        <w:t>. nije dobila financijsku potporu iz proračuna Grada Zagreba, potrebno je prijavi na Javni natječaj priložiti izjavu odgovorne osobe udruge u kojoj ona pod materijalnom i kaznenom odgovornošću izjavljuje da u 201</w:t>
      </w:r>
      <w:r w:rsidRPr="009116ED">
        <w:rPr>
          <w:rFonts w:cs="Arial"/>
          <w:szCs w:val="21"/>
        </w:rPr>
        <w:t>8</w:t>
      </w:r>
      <w:r w:rsidR="00766FA8" w:rsidRPr="009116ED">
        <w:rPr>
          <w:rFonts w:cs="Arial"/>
          <w:szCs w:val="21"/>
        </w:rPr>
        <w:t>. nije dobila nikakva financijska sredstva iz proračuna Grada Zagreba. Izjava treba biti vlastoručno potpisana od strane osobe ovlaštene za zastupanje udruge.</w:t>
      </w:r>
    </w:p>
    <w:p w14:paraId="4B83E720" w14:textId="77777777" w:rsidR="009116ED" w:rsidRDefault="009116ED" w:rsidP="00874727">
      <w:pPr>
        <w:tabs>
          <w:tab w:val="left" w:pos="801"/>
        </w:tabs>
        <w:autoSpaceDE w:val="0"/>
        <w:autoSpaceDN w:val="0"/>
        <w:adjustRightInd w:val="0"/>
        <w:jc w:val="both"/>
        <w:rPr>
          <w:rFonts w:cs="Arial"/>
          <w:szCs w:val="21"/>
        </w:rPr>
      </w:pPr>
    </w:p>
    <w:p w14:paraId="1E469809" w14:textId="77777777" w:rsidR="009116ED" w:rsidRDefault="009116ED" w:rsidP="00137A3F">
      <w:pPr>
        <w:tabs>
          <w:tab w:val="left" w:pos="801"/>
        </w:tabs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154349D8" w14:textId="77777777" w:rsidR="009116ED" w:rsidRPr="009116ED" w:rsidRDefault="009116ED" w:rsidP="00137A3F">
      <w:pPr>
        <w:tabs>
          <w:tab w:val="left" w:pos="801"/>
        </w:tabs>
        <w:autoSpaceDE w:val="0"/>
        <w:autoSpaceDN w:val="0"/>
        <w:adjustRightInd w:val="0"/>
        <w:ind w:hanging="284"/>
        <w:jc w:val="both"/>
        <w:rPr>
          <w:rFonts w:cs="Arial"/>
          <w:b/>
          <w:szCs w:val="21"/>
        </w:rPr>
      </w:pPr>
      <w:r w:rsidRPr="009116ED">
        <w:rPr>
          <w:rFonts w:cs="Arial"/>
          <w:b/>
          <w:szCs w:val="21"/>
        </w:rPr>
        <w:t>4. Potpisivanje ugovora</w:t>
      </w:r>
    </w:p>
    <w:p w14:paraId="51749C43" w14:textId="77777777" w:rsidR="009116ED" w:rsidRDefault="009116ED" w:rsidP="00137A3F">
      <w:pPr>
        <w:tabs>
          <w:tab w:val="left" w:pos="801"/>
        </w:tabs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019BAA68" w14:textId="3A2FFE94" w:rsidR="009116ED" w:rsidRPr="0025534F" w:rsidRDefault="00CA717C" w:rsidP="009116ED">
      <w:pPr>
        <w:pStyle w:val="ListParagraph"/>
        <w:numPr>
          <w:ilvl w:val="0"/>
          <w:numId w:val="10"/>
        </w:numPr>
        <w:jc w:val="both"/>
        <w:rPr>
          <w:rFonts w:cs="Arial"/>
          <w:szCs w:val="21"/>
        </w:rPr>
      </w:pPr>
      <w:r w:rsidRPr="0025534F">
        <w:rPr>
          <w:rFonts w:cs="Arial"/>
          <w:szCs w:val="21"/>
        </w:rPr>
        <w:t xml:space="preserve">sa </w:t>
      </w:r>
      <w:r w:rsidR="009116ED" w:rsidRPr="0025534F">
        <w:rPr>
          <w:rFonts w:cs="Arial"/>
          <w:szCs w:val="21"/>
        </w:rPr>
        <w:t>sportskim savezom ili sportskim klubom kojem je odobrena financijska potpora Grad Zagreb će potpisati ugovor o financiranju programa/projekta najkasnije 30 dana od dana donošenja</w:t>
      </w:r>
      <w:r w:rsidR="0080719F" w:rsidRPr="0025534F">
        <w:rPr>
          <w:rFonts w:cs="Arial"/>
          <w:szCs w:val="21"/>
        </w:rPr>
        <w:t xml:space="preserve"> konačne odluke o odobravanju financijskih sredstava</w:t>
      </w:r>
      <w:r w:rsidR="009116ED" w:rsidRPr="0025534F">
        <w:rPr>
          <w:rFonts w:cs="Arial"/>
          <w:szCs w:val="21"/>
        </w:rPr>
        <w:t xml:space="preserve">. U slučaju da se za provedbu vašeg programa/projekta odobri niži iznos sredstava od onog koji ste zatražili u proračunu, prije sklapanja ugovora o financiranju programa/projekta, imate obavezu izraditi novi proračun (specifikaciju troškova) </w:t>
      </w:r>
      <w:r w:rsidR="0080719F" w:rsidRPr="0025534F">
        <w:rPr>
          <w:rFonts w:cs="Arial"/>
          <w:szCs w:val="21"/>
        </w:rPr>
        <w:t>te izmijeniti opisni dio programa/ projekta a koji</w:t>
      </w:r>
      <w:r w:rsidR="009116ED" w:rsidRPr="0025534F">
        <w:rPr>
          <w:rFonts w:cs="Arial"/>
          <w:szCs w:val="21"/>
        </w:rPr>
        <w:t xml:space="preserve"> će biti sastavnim dijelom rečenog ugovora </w:t>
      </w:r>
      <w:r w:rsidR="0080719F" w:rsidRPr="0025534F">
        <w:rPr>
          <w:rFonts w:cs="Arial"/>
          <w:szCs w:val="21"/>
        </w:rPr>
        <w:t xml:space="preserve">o financiranju </w:t>
      </w:r>
      <w:r w:rsidR="009116ED" w:rsidRPr="0025534F">
        <w:rPr>
          <w:rFonts w:cs="Arial"/>
          <w:szCs w:val="21"/>
        </w:rPr>
        <w:t xml:space="preserve">pod uvjetom da izmjena troškova ne uzrokuje izmjenu prijavljenog programa/projekta; </w:t>
      </w:r>
    </w:p>
    <w:p w14:paraId="4BE5191E" w14:textId="77777777" w:rsidR="009116ED" w:rsidRDefault="009116ED" w:rsidP="009116ED">
      <w:pPr>
        <w:tabs>
          <w:tab w:val="left" w:pos="801"/>
        </w:tabs>
        <w:autoSpaceDE w:val="0"/>
        <w:autoSpaceDN w:val="0"/>
        <w:adjustRightInd w:val="0"/>
        <w:jc w:val="both"/>
        <w:rPr>
          <w:rFonts w:cs="Arial"/>
          <w:szCs w:val="21"/>
        </w:rPr>
      </w:pPr>
    </w:p>
    <w:p w14:paraId="2F017CBA" w14:textId="77777777" w:rsidR="00766FA8" w:rsidRPr="00B73C24" w:rsidRDefault="009116ED" w:rsidP="00137A3F">
      <w:pPr>
        <w:tabs>
          <w:tab w:val="left" w:pos="801"/>
        </w:tabs>
        <w:autoSpaceDE w:val="0"/>
        <w:autoSpaceDN w:val="0"/>
        <w:adjustRightInd w:val="0"/>
        <w:ind w:hanging="284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>5</w:t>
      </w:r>
      <w:r w:rsidR="00766FA8" w:rsidRPr="00B73C24">
        <w:rPr>
          <w:rFonts w:cs="Arial"/>
          <w:b/>
          <w:szCs w:val="21"/>
        </w:rPr>
        <w:t>. Prijave programa na Javni natječaj</w:t>
      </w:r>
    </w:p>
    <w:p w14:paraId="671AAEEE" w14:textId="77777777" w:rsidR="00766FA8" w:rsidRPr="00B73C24" w:rsidRDefault="00766FA8" w:rsidP="00137A3F">
      <w:pPr>
        <w:tabs>
          <w:tab w:val="left" w:pos="801"/>
        </w:tabs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05B5C59E" w14:textId="77777777" w:rsidR="00766FA8" w:rsidRPr="009116ED" w:rsidRDefault="00766FA8" w:rsidP="009116ED">
      <w:pPr>
        <w:pStyle w:val="ListParagraph"/>
        <w:numPr>
          <w:ilvl w:val="0"/>
          <w:numId w:val="10"/>
        </w:numPr>
        <w:tabs>
          <w:tab w:val="left" w:pos="801"/>
        </w:tabs>
        <w:autoSpaceDE w:val="0"/>
        <w:autoSpaceDN w:val="0"/>
        <w:adjustRightInd w:val="0"/>
        <w:ind w:left="0"/>
        <w:jc w:val="both"/>
        <w:rPr>
          <w:rFonts w:cs="Arial"/>
          <w:szCs w:val="21"/>
        </w:rPr>
      </w:pPr>
      <w:r w:rsidRPr="009116ED">
        <w:rPr>
          <w:rFonts w:cs="Arial"/>
          <w:szCs w:val="21"/>
        </w:rPr>
        <w:t>savez može u jednoj prijavi navesti više sportaša/sportašica I. i II. kategorije za koje prijavljuje program, a klubovi nositelji kvalitete mogu u jednoj prijavi obrad</w:t>
      </w:r>
      <w:r w:rsidR="009116ED" w:rsidRPr="009116ED">
        <w:rPr>
          <w:rFonts w:cs="Arial"/>
          <w:szCs w:val="21"/>
        </w:rPr>
        <w:t>iti više programskih aktivnosti;</w:t>
      </w:r>
    </w:p>
    <w:p w14:paraId="296AFA1E" w14:textId="77777777" w:rsidR="00766FA8" w:rsidRDefault="00766FA8" w:rsidP="00137A3F">
      <w:pPr>
        <w:tabs>
          <w:tab w:val="left" w:pos="801"/>
        </w:tabs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080A21D3" w14:textId="16146D31" w:rsidR="00766FA8" w:rsidRPr="007D4452" w:rsidRDefault="0025534F" w:rsidP="009116ED">
      <w:pPr>
        <w:pStyle w:val="ListParagraph"/>
        <w:numPr>
          <w:ilvl w:val="0"/>
          <w:numId w:val="10"/>
        </w:numPr>
        <w:tabs>
          <w:tab w:val="left" w:pos="801"/>
        </w:tabs>
        <w:autoSpaceDE w:val="0"/>
        <w:autoSpaceDN w:val="0"/>
        <w:adjustRightInd w:val="0"/>
        <w:ind w:left="0"/>
        <w:jc w:val="both"/>
        <w:rPr>
          <w:rFonts w:cs="Arial"/>
          <w:szCs w:val="21"/>
        </w:rPr>
      </w:pPr>
      <w:r w:rsidRPr="007D4452">
        <w:rPr>
          <w:rFonts w:cs="Arial"/>
          <w:szCs w:val="21"/>
        </w:rPr>
        <w:t>od prijavitelja je moguće zatražiti dodatna pojašnjenja i dopune prijave na način da se dopunom ne utječe na sadržaj prijave bitan za ocjenjivanje prijave. Dopuna se odnosi na manje tehničke pogreške koje ne utječu</w:t>
      </w:r>
      <w:r w:rsidR="00766FA8" w:rsidRPr="007D4452">
        <w:rPr>
          <w:rFonts w:cs="Arial"/>
          <w:szCs w:val="21"/>
        </w:rPr>
        <w:t xml:space="preserve"> na kvalitetu programa</w:t>
      </w:r>
      <w:r w:rsidRPr="007D4452">
        <w:rPr>
          <w:rFonts w:cs="Arial"/>
          <w:szCs w:val="21"/>
        </w:rPr>
        <w:t xml:space="preserve">/projekta. Za sve možebitne zatražene dopune dokumentacije, biti će određen rok jednak za sve prijavitelje. </w:t>
      </w:r>
    </w:p>
    <w:p w14:paraId="2EF95C2C" w14:textId="77777777" w:rsidR="007D4452" w:rsidRDefault="007D4452" w:rsidP="007D4452">
      <w:pPr>
        <w:tabs>
          <w:tab w:val="left" w:pos="801"/>
        </w:tabs>
        <w:autoSpaceDE w:val="0"/>
        <w:autoSpaceDN w:val="0"/>
        <w:adjustRightInd w:val="0"/>
        <w:jc w:val="both"/>
        <w:rPr>
          <w:rFonts w:cs="Arial"/>
          <w:szCs w:val="21"/>
        </w:rPr>
      </w:pPr>
    </w:p>
    <w:p w14:paraId="78A56B47" w14:textId="77777777" w:rsidR="00766FA8" w:rsidRPr="00B73C24" w:rsidRDefault="00766FA8" w:rsidP="007D4452">
      <w:pPr>
        <w:tabs>
          <w:tab w:val="left" w:pos="801"/>
        </w:tabs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B73C24">
        <w:rPr>
          <w:rFonts w:cs="Arial"/>
          <w:b/>
          <w:szCs w:val="21"/>
        </w:rPr>
        <w:t>6. Rješenje HOO-a o kategorizaciji sportaša</w:t>
      </w:r>
    </w:p>
    <w:p w14:paraId="7D117129" w14:textId="77777777" w:rsidR="00766FA8" w:rsidRPr="00B73C24" w:rsidRDefault="00766FA8" w:rsidP="00137A3F">
      <w:pPr>
        <w:tabs>
          <w:tab w:val="left" w:pos="801"/>
        </w:tabs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212F212A" w14:textId="13034D14" w:rsidR="00766FA8" w:rsidRPr="00B73C24" w:rsidRDefault="00766FA8" w:rsidP="00137A3F">
      <w:pPr>
        <w:tabs>
          <w:tab w:val="left" w:pos="801"/>
        </w:tabs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  <w:r w:rsidRPr="00B73C24">
        <w:rPr>
          <w:rFonts w:cs="Arial"/>
          <w:szCs w:val="21"/>
        </w:rPr>
        <w:t>- nužno je u ob</w:t>
      </w:r>
      <w:r w:rsidR="005F4E90">
        <w:rPr>
          <w:rFonts w:cs="Arial"/>
          <w:szCs w:val="21"/>
        </w:rPr>
        <w:t>rascu A4/1 upisati broj i datum</w:t>
      </w:r>
      <w:r w:rsidRPr="00B73C24">
        <w:rPr>
          <w:rFonts w:cs="Arial"/>
          <w:szCs w:val="21"/>
        </w:rPr>
        <w:t xml:space="preserve"> važećeg Rješenja HOO-a o</w:t>
      </w:r>
    </w:p>
    <w:p w14:paraId="2818180F" w14:textId="77777777" w:rsidR="00766FA8" w:rsidRPr="00937509" w:rsidRDefault="00766FA8" w:rsidP="00137A3F">
      <w:pPr>
        <w:tabs>
          <w:tab w:val="left" w:pos="801"/>
        </w:tabs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  <w:r w:rsidRPr="00B73C24">
        <w:rPr>
          <w:rFonts w:cs="Arial"/>
          <w:szCs w:val="21"/>
        </w:rPr>
        <w:t xml:space="preserve">kategorizaciji sportaša, te u </w:t>
      </w:r>
      <w:r>
        <w:rPr>
          <w:rFonts w:cs="Arial"/>
          <w:szCs w:val="21"/>
        </w:rPr>
        <w:t xml:space="preserve">aplikaciji </w:t>
      </w:r>
      <w:r w:rsidRPr="0025534F">
        <w:rPr>
          <w:rFonts w:cs="Arial"/>
          <w:szCs w:val="21"/>
        </w:rPr>
        <w:t>obavezno</w:t>
      </w:r>
      <w:r>
        <w:rPr>
          <w:rFonts w:cs="Arial"/>
          <w:szCs w:val="21"/>
        </w:rPr>
        <w:t xml:space="preserve"> priložiti  navedeno Rješenje</w:t>
      </w:r>
    </w:p>
    <w:p w14:paraId="3F5FBC15" w14:textId="77777777" w:rsidR="00766FA8" w:rsidRPr="00F654D6" w:rsidRDefault="00766FA8" w:rsidP="00137A3F">
      <w:pPr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56BF5A27" w14:textId="734338AE" w:rsidR="00766FA8" w:rsidRDefault="00766FA8" w:rsidP="00137A3F">
      <w:pPr>
        <w:autoSpaceDE w:val="0"/>
        <w:autoSpaceDN w:val="0"/>
        <w:adjustRightInd w:val="0"/>
        <w:ind w:hanging="284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7. </w:t>
      </w:r>
      <w:r w:rsidRPr="00F654D6">
        <w:rPr>
          <w:rFonts w:cs="Arial"/>
          <w:b/>
          <w:szCs w:val="21"/>
        </w:rPr>
        <w:t>Način pri</w:t>
      </w:r>
      <w:r>
        <w:rPr>
          <w:rFonts w:cs="Arial"/>
          <w:b/>
          <w:szCs w:val="21"/>
        </w:rPr>
        <w:t xml:space="preserve">jave </w:t>
      </w:r>
    </w:p>
    <w:p w14:paraId="05F272EC" w14:textId="77777777" w:rsidR="00766FA8" w:rsidRPr="00F654D6" w:rsidRDefault="00766FA8" w:rsidP="00137A3F">
      <w:pPr>
        <w:autoSpaceDE w:val="0"/>
        <w:autoSpaceDN w:val="0"/>
        <w:adjustRightInd w:val="0"/>
        <w:ind w:hanging="284"/>
        <w:jc w:val="both"/>
        <w:rPr>
          <w:rFonts w:cs="Arial"/>
          <w:b/>
          <w:szCs w:val="21"/>
        </w:rPr>
      </w:pPr>
    </w:p>
    <w:p w14:paraId="412F78AA" w14:textId="77777777" w:rsidR="00766FA8" w:rsidRPr="003953B6" w:rsidRDefault="00766FA8" w:rsidP="00137A3F">
      <w:pPr>
        <w:pStyle w:val="NormalWeb"/>
        <w:numPr>
          <w:ilvl w:val="0"/>
          <w:numId w:val="1"/>
        </w:numPr>
        <w:spacing w:before="0" w:after="0"/>
        <w:ind w:hanging="284"/>
        <w:jc w:val="both"/>
        <w:rPr>
          <w:szCs w:val="24"/>
        </w:rPr>
      </w:pPr>
      <w:r w:rsidRPr="003953B6">
        <w:rPr>
          <w:szCs w:val="24"/>
        </w:rPr>
        <w:t>Prijava se podnosi isključivo u elektroničkom obliku putem on line servisa e-Pisarnice koji se nalazi na internetskim stranicama Grada Zagreba www.zagreb.hr, link:</w:t>
      </w:r>
    </w:p>
    <w:p w14:paraId="5534DCAF" w14:textId="77777777" w:rsidR="00766FA8" w:rsidRPr="003953B6" w:rsidRDefault="00267E14" w:rsidP="00137A3F">
      <w:pPr>
        <w:pStyle w:val="NormalWeb"/>
        <w:spacing w:before="0" w:after="0"/>
        <w:ind w:hanging="284"/>
        <w:jc w:val="both"/>
        <w:rPr>
          <w:szCs w:val="24"/>
        </w:rPr>
      </w:pPr>
      <w:hyperlink r:id="rId8" w:history="1">
        <w:r w:rsidR="00766FA8" w:rsidRPr="003953B6">
          <w:rPr>
            <w:rStyle w:val="Hyperlink"/>
            <w:szCs w:val="24"/>
          </w:rPr>
          <w:t>https://e-pisarnica.zagreb.hr/ePisarnica/eIsprave2</w:t>
        </w:r>
      </w:hyperlink>
      <w:r w:rsidR="00766FA8" w:rsidRPr="003953B6">
        <w:rPr>
          <w:szCs w:val="24"/>
        </w:rPr>
        <w:t>.</w:t>
      </w:r>
    </w:p>
    <w:p w14:paraId="293552D8" w14:textId="77777777" w:rsidR="00874727" w:rsidRDefault="00766FA8" w:rsidP="00874727">
      <w:pPr>
        <w:numPr>
          <w:ilvl w:val="0"/>
          <w:numId w:val="1"/>
        </w:numPr>
        <w:jc w:val="both"/>
      </w:pPr>
      <w:r w:rsidRPr="003953B6">
        <w:t>Prijavu mora podnijeti osoba ovlaštena za zastupanje udruge. Da bi se moglo pristupiti formi za popunjavanje prijave – ePrijavnica, prethodno treba aktivirati korisnički račun za pristup NIAS-u (Nacionalnom identifikacijskom i autentifikacijskom sustavu).</w:t>
      </w:r>
      <w:r w:rsidR="00874727" w:rsidRPr="00874727">
        <w:t xml:space="preserve"> </w:t>
      </w:r>
    </w:p>
    <w:p w14:paraId="47011F4E" w14:textId="58209296" w:rsidR="00874727" w:rsidRDefault="00874727" w:rsidP="00874727">
      <w:pPr>
        <w:numPr>
          <w:ilvl w:val="0"/>
          <w:numId w:val="1"/>
        </w:numPr>
        <w:jc w:val="both"/>
      </w:pPr>
      <w:r>
        <w:lastRenderedPageBreak/>
        <w:t xml:space="preserve">Sportski savez ili sportski klub svoje programe/projekte moraju prijaviti na propisanim obrascima u elektroničkom obliku, sukladno uputama na obrascima i Uputama za prijavitelje na javni natječaj, koje su sastavni dio natječajne dokumentacije. </w:t>
      </w:r>
    </w:p>
    <w:p w14:paraId="111ACC34" w14:textId="77777777" w:rsidR="00874727" w:rsidRDefault="00874727" w:rsidP="00874727">
      <w:pPr>
        <w:numPr>
          <w:ilvl w:val="0"/>
          <w:numId w:val="1"/>
        </w:numPr>
        <w:jc w:val="both"/>
      </w:pPr>
      <w:r>
        <w:t xml:space="preserve">Udruga mora u obrascima odgovoriti na sva pitanja i upisati sve tražene podatke. </w:t>
      </w:r>
    </w:p>
    <w:p w14:paraId="4C18AAB3" w14:textId="77777777" w:rsidR="00874727" w:rsidRDefault="00874727" w:rsidP="00874727">
      <w:pPr>
        <w:numPr>
          <w:ilvl w:val="0"/>
          <w:numId w:val="1"/>
        </w:numPr>
        <w:ind w:hanging="1004"/>
        <w:jc w:val="both"/>
      </w:pPr>
      <w:r>
        <w:t xml:space="preserve">Sva pitanja u vezi s Natječajem mogu se tijekom trajanja Natječaja poslati na e-mail: andrea.pintar@zagreb.hr najkasnije 5 dana prije isteka roka za predaju prijava na Natječaj. Pitanja s pripadajućim odgovorima nalazit će se, tijekom natječajnog roka, na web stranici Grada Zagreba www.zagreb.hr.   </w:t>
      </w:r>
    </w:p>
    <w:p w14:paraId="3543880A" w14:textId="59313A2C" w:rsidR="00874727" w:rsidRDefault="00874727" w:rsidP="00874727">
      <w:pPr>
        <w:ind w:left="720"/>
        <w:jc w:val="both"/>
      </w:pPr>
    </w:p>
    <w:p w14:paraId="50919F19" w14:textId="74A45BEE" w:rsidR="00874727" w:rsidRDefault="00874727" w:rsidP="00874727">
      <w:pPr>
        <w:ind w:hanging="426"/>
        <w:jc w:val="both"/>
        <w:rPr>
          <w:b/>
        </w:rPr>
      </w:pPr>
      <w:r>
        <w:rPr>
          <w:b/>
        </w:rPr>
        <w:t xml:space="preserve"> </w:t>
      </w:r>
      <w:r w:rsidRPr="00874727">
        <w:rPr>
          <w:b/>
        </w:rPr>
        <w:t>8. Dodatne informacije</w:t>
      </w:r>
    </w:p>
    <w:p w14:paraId="1DD845CD" w14:textId="77777777" w:rsidR="00874727" w:rsidRPr="00874727" w:rsidRDefault="00874727" w:rsidP="00874727">
      <w:pPr>
        <w:ind w:hanging="426"/>
        <w:jc w:val="both"/>
        <w:rPr>
          <w:b/>
        </w:rPr>
      </w:pPr>
    </w:p>
    <w:p w14:paraId="59BC2CC2" w14:textId="6A0D58E9" w:rsidR="00766FA8" w:rsidRPr="003953B6" w:rsidRDefault="00766FA8" w:rsidP="00137A3F">
      <w:pPr>
        <w:numPr>
          <w:ilvl w:val="0"/>
          <w:numId w:val="1"/>
        </w:numPr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  <w:r w:rsidRPr="003953B6">
        <w:rPr>
          <w:rFonts w:cs="Arial"/>
          <w:szCs w:val="21"/>
        </w:rPr>
        <w:t>Udruga može prijaviti najviše tri programa/projekta na ukupno 1</w:t>
      </w:r>
      <w:r w:rsidR="0069479E">
        <w:rPr>
          <w:rFonts w:cs="Arial"/>
          <w:szCs w:val="21"/>
        </w:rPr>
        <w:t>4</w:t>
      </w:r>
      <w:r w:rsidRPr="003953B6">
        <w:rPr>
          <w:rFonts w:cs="Arial"/>
          <w:szCs w:val="21"/>
        </w:rPr>
        <w:t xml:space="preserve"> objavljenih javnih natječaja za financiranje programa/projekata udruga iz</w:t>
      </w:r>
      <w:r>
        <w:rPr>
          <w:rFonts w:cs="Arial"/>
          <w:szCs w:val="21"/>
        </w:rPr>
        <w:t xml:space="preserve"> Proračuna Grada Zagreba za 2019</w:t>
      </w:r>
      <w:r w:rsidRPr="003953B6">
        <w:rPr>
          <w:rFonts w:cs="Arial"/>
          <w:szCs w:val="21"/>
        </w:rPr>
        <w:t>.</w:t>
      </w:r>
    </w:p>
    <w:p w14:paraId="230E053D" w14:textId="77777777" w:rsidR="00766FA8" w:rsidRPr="00217781" w:rsidRDefault="00766FA8" w:rsidP="00137A3F">
      <w:pPr>
        <w:numPr>
          <w:ilvl w:val="0"/>
          <w:numId w:val="1"/>
        </w:numPr>
        <w:ind w:hanging="284"/>
        <w:jc w:val="both"/>
      </w:pPr>
      <w:r>
        <w:rPr>
          <w:bCs/>
        </w:rPr>
        <w:t>Udruga mora u obrascima odgovoriti na sva pitanja i upisati sve tražene podatke.</w:t>
      </w:r>
    </w:p>
    <w:p w14:paraId="6BEBCB2D" w14:textId="5DBEF972" w:rsidR="00766FA8" w:rsidRPr="002D7A25" w:rsidRDefault="00766FA8" w:rsidP="00137A3F">
      <w:pPr>
        <w:numPr>
          <w:ilvl w:val="0"/>
          <w:numId w:val="1"/>
        </w:numPr>
        <w:ind w:hanging="284"/>
        <w:jc w:val="both"/>
      </w:pPr>
      <w:r>
        <w:rPr>
          <w:bCs/>
        </w:rPr>
        <w:t>Prijava koja sadrži nečitljive dokaze, do</w:t>
      </w:r>
      <w:r w:rsidR="00874727">
        <w:rPr>
          <w:bCs/>
        </w:rPr>
        <w:t>kumentaciju i obrasce iz točke 9</w:t>
      </w:r>
      <w:r>
        <w:rPr>
          <w:bCs/>
        </w:rPr>
        <w:t>. natječaja  neće se razmatrati.</w:t>
      </w:r>
    </w:p>
    <w:p w14:paraId="4FDE6B44" w14:textId="77777777" w:rsidR="00766FA8" w:rsidRDefault="00766FA8" w:rsidP="00137A3F">
      <w:pPr>
        <w:autoSpaceDE w:val="0"/>
        <w:autoSpaceDN w:val="0"/>
        <w:adjustRightInd w:val="0"/>
        <w:ind w:left="720" w:hanging="284"/>
        <w:jc w:val="both"/>
        <w:rPr>
          <w:rFonts w:cs="Arial"/>
          <w:szCs w:val="21"/>
        </w:rPr>
      </w:pPr>
    </w:p>
    <w:p w14:paraId="22C5FB87" w14:textId="77777777" w:rsidR="00766FA8" w:rsidRPr="00F654D6" w:rsidRDefault="00766FA8" w:rsidP="00137A3F">
      <w:pPr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204F2C22" w14:textId="77777777" w:rsidR="00766FA8" w:rsidRPr="00F654D6" w:rsidRDefault="00766FA8" w:rsidP="00137A3F">
      <w:pPr>
        <w:autoSpaceDE w:val="0"/>
        <w:autoSpaceDN w:val="0"/>
        <w:adjustRightInd w:val="0"/>
        <w:ind w:left="720" w:hanging="284"/>
        <w:jc w:val="both"/>
        <w:rPr>
          <w:rFonts w:cs="Arial"/>
          <w:szCs w:val="21"/>
        </w:rPr>
      </w:pPr>
    </w:p>
    <w:p w14:paraId="185CCFC6" w14:textId="77777777" w:rsidR="00766FA8" w:rsidRPr="00F654D6" w:rsidRDefault="00766FA8" w:rsidP="00137A3F">
      <w:pPr>
        <w:autoSpaceDE w:val="0"/>
        <w:autoSpaceDN w:val="0"/>
        <w:adjustRightInd w:val="0"/>
        <w:ind w:hanging="284"/>
        <w:jc w:val="both"/>
        <w:rPr>
          <w:rFonts w:cs="Arial"/>
          <w:szCs w:val="21"/>
        </w:rPr>
      </w:pPr>
    </w:p>
    <w:p w14:paraId="3B9B93FB" w14:textId="77777777" w:rsidR="00FD23F1" w:rsidRDefault="00FD23F1" w:rsidP="00137A3F">
      <w:pPr>
        <w:jc w:val="both"/>
      </w:pPr>
    </w:p>
    <w:sectPr w:rsidR="00FD23F1" w:rsidSect="00874727"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E3317" w14:textId="77777777" w:rsidR="00824C1A" w:rsidRDefault="00824C1A">
      <w:r>
        <w:separator/>
      </w:r>
    </w:p>
  </w:endnote>
  <w:endnote w:type="continuationSeparator" w:id="0">
    <w:p w14:paraId="0A7614F5" w14:textId="77777777" w:rsidR="00824C1A" w:rsidRDefault="0082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A06DC" w14:textId="77777777" w:rsidR="00D24420" w:rsidRDefault="00766FA8" w:rsidP="00162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862E4A" w14:textId="77777777" w:rsidR="00D24420" w:rsidRDefault="00267E14" w:rsidP="00162C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93214" w14:textId="4BF8CA41" w:rsidR="00D24420" w:rsidRDefault="00766FA8" w:rsidP="00162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E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732054" w14:textId="77777777" w:rsidR="00D24420" w:rsidRDefault="00267E14" w:rsidP="00162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6C086" w14:textId="77777777" w:rsidR="00824C1A" w:rsidRDefault="00824C1A">
      <w:r>
        <w:separator/>
      </w:r>
    </w:p>
  </w:footnote>
  <w:footnote w:type="continuationSeparator" w:id="0">
    <w:p w14:paraId="14A9B198" w14:textId="77777777" w:rsidR="00824C1A" w:rsidRDefault="00824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7AA6"/>
    <w:multiLevelType w:val="hybridMultilevel"/>
    <w:tmpl w:val="09B60A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7693"/>
    <w:multiLevelType w:val="multilevel"/>
    <w:tmpl w:val="26282CD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2" w15:restartNumberingAfterBreak="0">
    <w:nsid w:val="0E587A15"/>
    <w:multiLevelType w:val="hybridMultilevel"/>
    <w:tmpl w:val="B14C4E92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07F7"/>
    <w:multiLevelType w:val="multilevel"/>
    <w:tmpl w:val="C76AD48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4" w15:restartNumberingAfterBreak="0">
    <w:nsid w:val="18E70B20"/>
    <w:multiLevelType w:val="hybridMultilevel"/>
    <w:tmpl w:val="1C8C8248"/>
    <w:lvl w:ilvl="0" w:tplc="0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DB5617F"/>
    <w:multiLevelType w:val="hybridMultilevel"/>
    <w:tmpl w:val="317CB1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551AF"/>
    <w:multiLevelType w:val="hybridMultilevel"/>
    <w:tmpl w:val="F0465C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6336A"/>
    <w:multiLevelType w:val="hybridMultilevel"/>
    <w:tmpl w:val="92CC2E58"/>
    <w:lvl w:ilvl="0" w:tplc="EBA821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1E0A"/>
    <w:multiLevelType w:val="hybridMultilevel"/>
    <w:tmpl w:val="0116278C"/>
    <w:lvl w:ilvl="0" w:tplc="041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BDA15AC"/>
    <w:multiLevelType w:val="hybridMultilevel"/>
    <w:tmpl w:val="33AA858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E1C8F"/>
    <w:multiLevelType w:val="hybridMultilevel"/>
    <w:tmpl w:val="C6C4C2A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77B0F"/>
    <w:multiLevelType w:val="hybridMultilevel"/>
    <w:tmpl w:val="CF14DD02"/>
    <w:lvl w:ilvl="0" w:tplc="0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1A94478"/>
    <w:multiLevelType w:val="hybridMultilevel"/>
    <w:tmpl w:val="3BB88A7E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0005C"/>
    <w:multiLevelType w:val="hybridMultilevel"/>
    <w:tmpl w:val="03A890BE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66400"/>
    <w:multiLevelType w:val="hybridMultilevel"/>
    <w:tmpl w:val="30D60D3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409"/>
    <w:multiLevelType w:val="hybridMultilevel"/>
    <w:tmpl w:val="8876B0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D5389"/>
    <w:multiLevelType w:val="hybridMultilevel"/>
    <w:tmpl w:val="2B8612CA"/>
    <w:lvl w:ilvl="0" w:tplc="0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7"/>
  </w:num>
  <w:num w:numId="5">
    <w:abstractNumId w:val="14"/>
  </w:num>
  <w:num w:numId="6">
    <w:abstractNumId w:val="5"/>
  </w:num>
  <w:num w:numId="7">
    <w:abstractNumId w:val="13"/>
  </w:num>
  <w:num w:numId="8">
    <w:abstractNumId w:val="16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  <w:num w:numId="13">
    <w:abstractNumId w:val="6"/>
  </w:num>
  <w:num w:numId="14">
    <w:abstractNumId w:val="4"/>
  </w:num>
  <w:num w:numId="15">
    <w:abstractNumId w:val="0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A8"/>
    <w:rsid w:val="00137A3F"/>
    <w:rsid w:val="0017084E"/>
    <w:rsid w:val="00185FD1"/>
    <w:rsid w:val="001D4877"/>
    <w:rsid w:val="001E52E7"/>
    <w:rsid w:val="0025534F"/>
    <w:rsid w:val="00267E14"/>
    <w:rsid w:val="002A6951"/>
    <w:rsid w:val="00323224"/>
    <w:rsid w:val="003306FE"/>
    <w:rsid w:val="00335581"/>
    <w:rsid w:val="003A2FD7"/>
    <w:rsid w:val="00452199"/>
    <w:rsid w:val="00506937"/>
    <w:rsid w:val="0052386A"/>
    <w:rsid w:val="005257B5"/>
    <w:rsid w:val="00552728"/>
    <w:rsid w:val="005B3F0D"/>
    <w:rsid w:val="005F4E90"/>
    <w:rsid w:val="00630557"/>
    <w:rsid w:val="0069479E"/>
    <w:rsid w:val="006A46EB"/>
    <w:rsid w:val="006C40F2"/>
    <w:rsid w:val="0074681A"/>
    <w:rsid w:val="00766FA8"/>
    <w:rsid w:val="007D4452"/>
    <w:rsid w:val="0080719F"/>
    <w:rsid w:val="00821BA6"/>
    <w:rsid w:val="00824C1A"/>
    <w:rsid w:val="00874727"/>
    <w:rsid w:val="009116ED"/>
    <w:rsid w:val="00975156"/>
    <w:rsid w:val="009F21A9"/>
    <w:rsid w:val="00A75A85"/>
    <w:rsid w:val="00C16B36"/>
    <w:rsid w:val="00CA717C"/>
    <w:rsid w:val="00E716AF"/>
    <w:rsid w:val="00E855E3"/>
    <w:rsid w:val="00E9594A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1EDA"/>
  <w15:docId w15:val="{B0560407-CAF1-459A-823E-622ACA62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66F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6FA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766FA8"/>
  </w:style>
  <w:style w:type="character" w:styleId="Hyperlink">
    <w:name w:val="Hyperlink"/>
    <w:rsid w:val="00766FA8"/>
    <w:rPr>
      <w:color w:val="666666"/>
      <w:u w:val="single"/>
    </w:rPr>
  </w:style>
  <w:style w:type="paragraph" w:styleId="NormalWeb">
    <w:name w:val="Normal (Web)"/>
    <w:basedOn w:val="Normal"/>
    <w:rsid w:val="00766FA8"/>
    <w:pP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E855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5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8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8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8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isarnica.zagreb.hr/ePisarnica/eIsprave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81696-EE86-4BB6-BCFC-FD32E784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Pintar</dc:creator>
  <cp:lastModifiedBy>Marijana Dropuljić</cp:lastModifiedBy>
  <cp:revision>6</cp:revision>
  <cp:lastPrinted>2019-01-22T08:12:00Z</cp:lastPrinted>
  <dcterms:created xsi:type="dcterms:W3CDTF">2019-01-25T08:33:00Z</dcterms:created>
  <dcterms:modified xsi:type="dcterms:W3CDTF">2019-02-08T14:41:00Z</dcterms:modified>
</cp:coreProperties>
</file>